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C8" w:rsidRPr="000A6EC8" w:rsidRDefault="000A6EC8" w:rsidP="000A6EC8">
      <w:pPr>
        <w:pStyle w:val="NormaleWeb"/>
        <w:spacing w:before="0" w:beforeAutospacing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0A6EC8">
        <w:rPr>
          <w:rStyle w:val="Enfasigrassetto"/>
          <w:rFonts w:ascii="Arial Unicode MS" w:eastAsia="Arial Unicode MS" w:hAnsi="Arial Unicode MS" w:cs="Arial Unicode MS"/>
          <w:sz w:val="28"/>
          <w:szCs w:val="28"/>
        </w:rPr>
        <w:t>CASSA FORENSE</w:t>
      </w:r>
      <w:r w:rsidRPr="000A6EC8">
        <w:rPr>
          <w:rFonts w:ascii="Arial Unicode MS" w:eastAsia="Arial Unicode MS" w:hAnsi="Arial Unicode MS" w:cs="Arial Unicode MS"/>
          <w:sz w:val="28"/>
          <w:szCs w:val="28"/>
        </w:rPr>
        <w:t xml:space="preserve"> -</w:t>
      </w:r>
      <w:r w:rsidRPr="000A6EC8">
        <w:rPr>
          <w:rFonts w:ascii="Arial Unicode MS" w:eastAsia="Arial Unicode MS" w:hAnsi="Arial Unicode MS" w:cs="Arial Unicode MS"/>
          <w:color w:val="0000FF"/>
          <w:sz w:val="28"/>
          <w:szCs w:val="28"/>
        </w:rPr>
        <w:t xml:space="preserve"> </w:t>
      </w:r>
      <w:r w:rsidRPr="000A6EC8">
        <w:rPr>
          <w:rStyle w:val="Enfasigrassetto"/>
          <w:rFonts w:ascii="Arial Unicode MS" w:eastAsia="Arial Unicode MS" w:hAnsi="Arial Unicode MS" w:cs="Arial Unicode MS"/>
          <w:color w:val="0000FF"/>
          <w:sz w:val="28"/>
          <w:szCs w:val="28"/>
        </w:rPr>
        <w:t>AVVISO PROSSIME SCADENZE</w:t>
      </w:r>
    </w:p>
    <w:p w:rsidR="000A6EC8" w:rsidRPr="000A6EC8" w:rsidRDefault="000A6EC8" w:rsidP="000A6EC8">
      <w:pPr>
        <w:pStyle w:val="NormaleWeb"/>
        <w:spacing w:before="0" w:beforeAutospacing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0A6EC8">
        <w:rPr>
          <w:rStyle w:val="Enfasigrassetto"/>
          <w:rFonts w:ascii="Arial Unicode MS" w:eastAsia="Arial Unicode MS" w:hAnsi="Arial Unicode MS" w:cs="Arial Unicode MS"/>
          <w:color w:val="FF0000"/>
          <w:sz w:val="28"/>
          <w:szCs w:val="28"/>
        </w:rPr>
        <w:t>CONTRIBUTI OBBLIGATORI IN AUTOLIQUIDAZIONE ANNO 2017</w:t>
      </w:r>
    </w:p>
    <w:p w:rsidR="000A6EC8" w:rsidRPr="000A6EC8" w:rsidRDefault="000A6EC8" w:rsidP="000A6EC8">
      <w:pPr>
        <w:pStyle w:val="NormaleWeb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0A6EC8">
        <w:rPr>
          <w:rFonts w:ascii="Arial Unicode MS" w:eastAsia="Arial Unicode MS" w:hAnsi="Arial Unicode MS" w:cs="Arial Unicode MS"/>
          <w:sz w:val="28"/>
          <w:szCs w:val="28"/>
        </w:rPr>
        <w:t xml:space="preserve">II rata: il pagamento della </w:t>
      </w:r>
      <w:r w:rsidRPr="000A6EC8">
        <w:rPr>
          <w:rStyle w:val="Enfasigrassetto"/>
          <w:rFonts w:ascii="Arial Unicode MS" w:eastAsia="Arial Unicode MS" w:hAnsi="Arial Unicode MS" w:cs="Arial Unicode MS"/>
          <w:sz w:val="28"/>
          <w:szCs w:val="28"/>
        </w:rPr>
        <w:t>II rata a saldo dei contributi obbligatori soggettivo e integrativo dovuti in autoliquidazione per l'anno 2016</w:t>
      </w:r>
      <w:r w:rsidRPr="000A6EC8">
        <w:rPr>
          <w:rFonts w:ascii="Arial Unicode MS" w:eastAsia="Arial Unicode MS" w:hAnsi="Arial Unicode MS" w:cs="Arial Unicode MS"/>
          <w:sz w:val="28"/>
          <w:szCs w:val="28"/>
        </w:rPr>
        <w:t xml:space="preserve"> - </w:t>
      </w:r>
      <w:proofErr w:type="spellStart"/>
      <w:r w:rsidRPr="000A6EC8">
        <w:rPr>
          <w:rFonts w:ascii="Arial Unicode MS" w:eastAsia="Arial Unicode MS" w:hAnsi="Arial Unicode MS" w:cs="Arial Unicode MS"/>
          <w:sz w:val="28"/>
          <w:szCs w:val="28"/>
        </w:rPr>
        <w:t>mod</w:t>
      </w:r>
      <w:proofErr w:type="spellEnd"/>
      <w:r w:rsidRPr="000A6EC8">
        <w:rPr>
          <w:rFonts w:ascii="Arial Unicode MS" w:eastAsia="Arial Unicode MS" w:hAnsi="Arial Unicode MS" w:cs="Arial Unicode MS"/>
          <w:sz w:val="28"/>
          <w:szCs w:val="28"/>
        </w:rPr>
        <w:t xml:space="preserve">. 5/2017 deve essere effettuato </w:t>
      </w:r>
      <w:r w:rsidRPr="000A6EC8">
        <w:rPr>
          <w:rStyle w:val="Enfasigrassetto"/>
          <w:rFonts w:ascii="Arial Unicode MS" w:eastAsia="Arial Unicode MS" w:hAnsi="Arial Unicode MS" w:cs="Arial Unicode MS"/>
          <w:color w:val="FF0000"/>
          <w:sz w:val="28"/>
          <w:szCs w:val="28"/>
        </w:rPr>
        <w:t>entro il 31 dicembre 2017</w:t>
      </w:r>
      <w:r w:rsidRPr="000A6EC8">
        <w:rPr>
          <w:rFonts w:ascii="Arial Unicode MS" w:eastAsia="Arial Unicode MS" w:hAnsi="Arial Unicode MS" w:cs="Arial Unicode MS"/>
          <w:color w:val="FF0000"/>
          <w:sz w:val="28"/>
          <w:szCs w:val="28"/>
        </w:rPr>
        <w:t xml:space="preserve"> </w:t>
      </w:r>
      <w:r w:rsidRPr="000A6EC8">
        <w:rPr>
          <w:rFonts w:ascii="Arial Unicode MS" w:eastAsia="Arial Unicode MS" w:hAnsi="Arial Unicode MS" w:cs="Arial Unicode MS"/>
          <w:sz w:val="28"/>
          <w:szCs w:val="28"/>
        </w:rPr>
        <w:t>- essendo domenica il termine di scadenza si sposta al 2 gennaio 2018 martedì. Eventuali omissioni o ritardi saranno sanzionati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0A6EC8" w:rsidRPr="000A6EC8" w:rsidRDefault="000A6EC8" w:rsidP="000A6EC8">
      <w:pPr>
        <w:pStyle w:val="NormaleWeb"/>
        <w:jc w:val="both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0A6EC8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CONTRIBUTI VOLONTARI/FACOLTATIVI ANNO 2017 </w:t>
      </w:r>
    </w:p>
    <w:p w:rsidR="000A6EC8" w:rsidRPr="000A6EC8" w:rsidRDefault="000A6EC8" w:rsidP="000A6EC8">
      <w:pPr>
        <w:pStyle w:val="NormaleWeb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0A6EC8">
        <w:rPr>
          <w:rFonts w:ascii="Arial Unicode MS" w:eastAsia="Arial Unicode MS" w:hAnsi="Arial Unicode MS" w:cs="Arial Unicode MS"/>
          <w:sz w:val="28"/>
          <w:szCs w:val="28"/>
        </w:rPr>
        <w:t>Contributo modulare: Il pagamento del contributo modulare VOLONTARIO va effettuato entro il</w:t>
      </w:r>
      <w:r w:rsidRPr="000A6EC8">
        <w:rPr>
          <w:rStyle w:val="Enfasigrassetto"/>
          <w:rFonts w:ascii="Arial Unicode MS" w:eastAsia="Arial Unicode MS" w:hAnsi="Arial Unicode MS" w:cs="Arial Unicode MS"/>
          <w:sz w:val="28"/>
          <w:szCs w:val="28"/>
        </w:rPr>
        <w:t xml:space="preserve"> 31 dicembre 2017</w:t>
      </w:r>
      <w:r w:rsidRPr="000A6EC8">
        <w:rPr>
          <w:rFonts w:ascii="Arial Unicode MS" w:eastAsia="Arial Unicode MS" w:hAnsi="Arial Unicode MS" w:cs="Arial Unicode MS"/>
          <w:sz w:val="28"/>
          <w:szCs w:val="28"/>
        </w:rPr>
        <w:t xml:space="preserve"> – essendo domenica il termine di scadenza si sposta al 2 gennaio 2018 martedì.</w:t>
      </w:r>
    </w:p>
    <w:p w:rsidR="000A6EC8" w:rsidRPr="000A6EC8" w:rsidRDefault="000A6EC8" w:rsidP="000A6EC8">
      <w:pPr>
        <w:pStyle w:val="NormaleWeb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proofErr w:type="gramStart"/>
      <w:r w:rsidRPr="000A6EC8">
        <w:rPr>
          <w:rStyle w:val="Enfasigrassetto"/>
          <w:rFonts w:ascii="Arial Unicode MS" w:eastAsia="Arial Unicode MS" w:hAnsi="Arial Unicode MS" w:cs="Arial Unicode MS"/>
          <w:color w:val="FF0000"/>
          <w:sz w:val="28"/>
          <w:szCs w:val="28"/>
        </w:rPr>
        <w:t>lntegrazione</w:t>
      </w:r>
      <w:proofErr w:type="spellEnd"/>
      <w:proofErr w:type="gramEnd"/>
      <w:r w:rsidRPr="000A6EC8">
        <w:rPr>
          <w:rStyle w:val="Enfasigrassetto"/>
          <w:rFonts w:ascii="Arial Unicode MS" w:eastAsia="Arial Unicode MS" w:hAnsi="Arial Unicode MS" w:cs="Arial Unicode MS"/>
          <w:color w:val="FF0000"/>
          <w:sz w:val="28"/>
          <w:szCs w:val="28"/>
        </w:rPr>
        <w:t xml:space="preserve"> facoltativa del contributo minimo soggettivo: </w:t>
      </w:r>
    </w:p>
    <w:p w:rsidR="000A6EC8" w:rsidRPr="000A6EC8" w:rsidRDefault="000A6EC8" w:rsidP="000A6EC8">
      <w:pPr>
        <w:pStyle w:val="NormaleWeb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0A6EC8">
        <w:rPr>
          <w:rFonts w:ascii="Arial Unicode MS" w:eastAsia="Arial Unicode MS" w:hAnsi="Arial Unicode MS" w:cs="Arial Unicode MS"/>
          <w:sz w:val="28"/>
          <w:szCs w:val="28"/>
        </w:rPr>
        <w:t>il</w:t>
      </w:r>
      <w:proofErr w:type="gramEnd"/>
      <w:r w:rsidRPr="000A6EC8">
        <w:rPr>
          <w:rFonts w:ascii="Arial Unicode MS" w:eastAsia="Arial Unicode MS" w:hAnsi="Arial Unicode MS" w:cs="Arial Unicode MS"/>
          <w:sz w:val="28"/>
          <w:szCs w:val="28"/>
        </w:rPr>
        <w:t xml:space="preserve"> pagamento FACOLTATIVO dell’integrazione del contributo minimo soggettivo </w:t>
      </w:r>
      <w:r w:rsidRPr="000A6EC8">
        <w:rPr>
          <w:rStyle w:val="Enfasigrassetto"/>
          <w:rFonts w:ascii="Arial Unicode MS" w:eastAsia="Arial Unicode MS" w:hAnsi="Arial Unicode MS" w:cs="Arial Unicode MS"/>
          <w:color w:val="FF0000"/>
          <w:sz w:val="28"/>
          <w:szCs w:val="28"/>
        </w:rPr>
        <w:t>per il riconoscimento, ai soggetti legittimati, dell’intera annualità previdenziale</w:t>
      </w:r>
      <w:r w:rsidRPr="000A6EC8">
        <w:rPr>
          <w:rFonts w:ascii="Arial Unicode MS" w:eastAsia="Arial Unicode MS" w:hAnsi="Arial Unicode MS" w:cs="Arial Unicode MS"/>
          <w:sz w:val="28"/>
          <w:szCs w:val="28"/>
        </w:rPr>
        <w:t xml:space="preserve">, va effettuato entro il </w:t>
      </w:r>
      <w:r w:rsidRPr="000A6EC8">
        <w:rPr>
          <w:rStyle w:val="Enfasigrassetto"/>
          <w:rFonts w:ascii="Arial Unicode MS" w:eastAsia="Arial Unicode MS" w:hAnsi="Arial Unicode MS" w:cs="Arial Unicode MS"/>
          <w:color w:val="FF0000"/>
          <w:sz w:val="28"/>
          <w:szCs w:val="28"/>
        </w:rPr>
        <w:t>31 dicembre 2017</w:t>
      </w:r>
      <w:r w:rsidRPr="000A6EC8">
        <w:rPr>
          <w:rFonts w:ascii="Arial Unicode MS" w:eastAsia="Arial Unicode MS" w:hAnsi="Arial Unicode MS" w:cs="Arial Unicode MS"/>
          <w:sz w:val="28"/>
          <w:szCs w:val="28"/>
        </w:rPr>
        <w:t xml:space="preserve"> – essendo domenica il termine di scadenza si sposta al 2 gennaio 2018.</w:t>
      </w:r>
    </w:p>
    <w:p w:rsidR="004A5057" w:rsidRDefault="004A5057">
      <w:bookmarkStart w:id="0" w:name="_GoBack"/>
      <w:bookmarkEnd w:id="0"/>
    </w:p>
    <w:sectPr w:rsidR="004A5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C8"/>
    <w:rsid w:val="000A6EC8"/>
    <w:rsid w:val="004A5057"/>
    <w:rsid w:val="00A0194D"/>
    <w:rsid w:val="00C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3B350-0FB1-4F7C-AEE5-CF73EEBB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94D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6EC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A6EC8"/>
    <w:rPr>
      <w:b/>
      <w:bCs/>
    </w:rPr>
  </w:style>
  <w:style w:type="character" w:styleId="Enfasicorsivo">
    <w:name w:val="Emphasis"/>
    <w:basedOn w:val="Carpredefinitoparagrafo"/>
    <w:uiPriority w:val="20"/>
    <w:qFormat/>
    <w:rsid w:val="000A6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2</cp:revision>
  <dcterms:created xsi:type="dcterms:W3CDTF">2017-11-28T07:52:00Z</dcterms:created>
  <dcterms:modified xsi:type="dcterms:W3CDTF">2017-11-29T11:55:00Z</dcterms:modified>
</cp:coreProperties>
</file>